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99FA" w14:textId="455DB490" w:rsidR="0036236D" w:rsidRDefault="0036236D" w:rsidP="005A368A">
      <w:pPr>
        <w:spacing w:after="0" w:line="240" w:lineRule="auto"/>
        <w:rPr>
          <w:b/>
          <w:bCs/>
          <w:sz w:val="28"/>
          <w:szCs w:val="28"/>
        </w:rPr>
      </w:pPr>
    </w:p>
    <w:p w14:paraId="32BBF27F" w14:textId="57CF83A5" w:rsidR="003E1D3D" w:rsidRPr="00217A54" w:rsidRDefault="00250627" w:rsidP="00EA1639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</w:rPr>
      </w:pPr>
      <w:r w:rsidRPr="00217A54">
        <w:rPr>
          <w:b/>
          <w:bCs/>
          <w:sz w:val="36"/>
          <w:szCs w:val="36"/>
        </w:rPr>
        <w:t xml:space="preserve">Story </w:t>
      </w:r>
      <w:r w:rsidR="0096380C" w:rsidRPr="00217A54">
        <w:rPr>
          <w:b/>
          <w:bCs/>
          <w:sz w:val="36"/>
          <w:szCs w:val="36"/>
        </w:rPr>
        <w:t xml:space="preserve">Sharing </w:t>
      </w:r>
      <w:r w:rsidRPr="00217A54">
        <w:rPr>
          <w:b/>
          <w:bCs/>
          <w:sz w:val="36"/>
          <w:szCs w:val="36"/>
        </w:rPr>
        <w:t>Circles</w:t>
      </w:r>
      <w:r w:rsidR="008218AB" w:rsidRPr="00217A54">
        <w:rPr>
          <w:b/>
          <w:bCs/>
          <w:sz w:val="36"/>
          <w:szCs w:val="36"/>
        </w:rPr>
        <w:t xml:space="preserve"> </w:t>
      </w:r>
    </w:p>
    <w:p w14:paraId="2EF72E5A" w14:textId="77777777" w:rsidR="006805B5" w:rsidRPr="006805B5" w:rsidRDefault="006805B5" w:rsidP="00ED01CF">
      <w:pPr>
        <w:rPr>
          <w:b/>
          <w:bCs/>
          <w:sz w:val="10"/>
          <w:szCs w:val="10"/>
        </w:rPr>
      </w:pPr>
    </w:p>
    <w:p w14:paraId="72E2E797" w14:textId="3E92979B" w:rsidR="00EA1639" w:rsidRDefault="00A06B70" w:rsidP="006805B5">
      <w:pPr>
        <w:spacing w:after="0" w:line="240" w:lineRule="auto"/>
        <w:rPr>
          <w:b/>
          <w:bCs/>
          <w:sz w:val="24"/>
          <w:szCs w:val="24"/>
        </w:rPr>
      </w:pPr>
      <w:r w:rsidRPr="00A06B70">
        <w:rPr>
          <w:i/>
          <w:iCs/>
          <w:noProof/>
          <w:color w:val="767171" w:themeColor="background2" w:themeShade="80"/>
        </w:rPr>
        <w:drawing>
          <wp:anchor distT="0" distB="0" distL="114300" distR="114300" simplePos="0" relativeHeight="251659264" behindDoc="0" locked="0" layoutInCell="1" allowOverlap="1" wp14:anchorId="19557999" wp14:editId="1C47B1A8">
            <wp:simplePos x="0" y="0"/>
            <wp:positionH relativeFrom="column">
              <wp:posOffset>4829175</wp:posOffset>
            </wp:positionH>
            <wp:positionV relativeFrom="paragraph">
              <wp:posOffset>12065</wp:posOffset>
            </wp:positionV>
            <wp:extent cx="1638300" cy="1638300"/>
            <wp:effectExtent l="0" t="0" r="0" b="0"/>
            <wp:wrapSquare wrapText="bothSides"/>
            <wp:docPr id="12" name="Picture 11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873F813-56EE-180C-407E-30BBAD216A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C873F813-56EE-180C-407E-30BBAD216A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1F77A" w14:textId="125E32DD" w:rsidR="00ED01CF" w:rsidRPr="006805B5" w:rsidRDefault="00250627" w:rsidP="00ED01CF">
      <w:pPr>
        <w:pStyle w:val="ListParagraph"/>
        <w:numPr>
          <w:ilvl w:val="0"/>
          <w:numId w:val="12"/>
        </w:numPr>
        <w:rPr>
          <w:i/>
          <w:iCs/>
        </w:rPr>
      </w:pPr>
      <w:r w:rsidRPr="0059710D">
        <w:rPr>
          <w:b/>
          <w:bCs/>
          <w:i/>
          <w:iCs/>
          <w:sz w:val="24"/>
          <w:szCs w:val="24"/>
        </w:rPr>
        <w:t>Round 1</w:t>
      </w:r>
      <w:r w:rsidR="006805B5" w:rsidRPr="0059710D">
        <w:rPr>
          <w:b/>
          <w:bCs/>
          <w:i/>
          <w:iCs/>
          <w:sz w:val="24"/>
          <w:szCs w:val="24"/>
        </w:rPr>
        <w:t xml:space="preserve">: </w:t>
      </w:r>
      <w:r w:rsidRPr="0059710D">
        <w:rPr>
          <w:b/>
          <w:bCs/>
          <w:i/>
          <w:iCs/>
          <w:sz w:val="24"/>
          <w:szCs w:val="24"/>
        </w:rPr>
        <w:t>Get</w:t>
      </w:r>
      <w:r w:rsidR="00C64419">
        <w:rPr>
          <w:b/>
          <w:bCs/>
          <w:i/>
          <w:iCs/>
          <w:sz w:val="24"/>
          <w:szCs w:val="24"/>
        </w:rPr>
        <w:t>ting</w:t>
      </w:r>
      <w:r w:rsidRPr="0059710D">
        <w:rPr>
          <w:b/>
          <w:bCs/>
          <w:i/>
          <w:iCs/>
          <w:sz w:val="24"/>
          <w:szCs w:val="24"/>
        </w:rPr>
        <w:t xml:space="preserve"> </w:t>
      </w:r>
      <w:r w:rsidR="006805B5" w:rsidRPr="0059710D">
        <w:rPr>
          <w:b/>
          <w:bCs/>
          <w:i/>
          <w:iCs/>
          <w:sz w:val="24"/>
          <w:szCs w:val="24"/>
        </w:rPr>
        <w:t>A</w:t>
      </w:r>
      <w:r w:rsidR="00114DC9" w:rsidRPr="0059710D">
        <w:rPr>
          <w:b/>
          <w:bCs/>
          <w:i/>
          <w:iCs/>
          <w:sz w:val="24"/>
          <w:szCs w:val="24"/>
        </w:rPr>
        <w:t>cquainted</w:t>
      </w:r>
      <w:r w:rsidR="00E56103">
        <w:rPr>
          <w:i/>
          <w:iCs/>
        </w:rPr>
        <w:t xml:space="preserve"> </w:t>
      </w:r>
    </w:p>
    <w:p w14:paraId="044BA17C" w14:textId="2A4B97D3" w:rsidR="00DF711C" w:rsidRDefault="00DF711C" w:rsidP="00CC5191">
      <w:pPr>
        <w:pStyle w:val="ListParagraph"/>
        <w:numPr>
          <w:ilvl w:val="1"/>
          <w:numId w:val="26"/>
        </w:numPr>
        <w:ind w:left="1170" w:hanging="270"/>
      </w:pPr>
      <w:bookmarkStart w:id="0" w:name="_Hlk114817892"/>
      <w:r>
        <w:t>Get into your small group</w:t>
      </w:r>
      <w:r w:rsidR="009C2EFE">
        <w:t>s of</w:t>
      </w:r>
      <w:r w:rsidR="007E68D3">
        <w:t xml:space="preserve"> 3-</w:t>
      </w:r>
      <w:r w:rsidR="009C2EFE">
        <w:t>4 people</w:t>
      </w:r>
      <w:r>
        <w:t>.</w:t>
      </w:r>
    </w:p>
    <w:p w14:paraId="3D537DBA" w14:textId="1E1E1D02" w:rsidR="00A560D9" w:rsidRPr="0059710D" w:rsidRDefault="00A560D9" w:rsidP="00CC5191">
      <w:pPr>
        <w:pStyle w:val="ListParagraph"/>
        <w:numPr>
          <w:ilvl w:val="1"/>
          <w:numId w:val="26"/>
        </w:numPr>
        <w:ind w:left="1170" w:hanging="270"/>
      </w:pPr>
      <w:r w:rsidRPr="0059710D">
        <w:t>Go around the circle</w:t>
      </w:r>
      <w:r w:rsidR="0059710D">
        <w:t>,</w:t>
      </w:r>
      <w:r w:rsidR="00CC5191" w:rsidRPr="0059710D">
        <w:t xml:space="preserve"> </w:t>
      </w:r>
      <w:r w:rsidRPr="0059710D">
        <w:t>each person introduce</w:t>
      </w:r>
      <w:r w:rsidR="00CC5191" w:rsidRPr="0059710D">
        <w:t>s</w:t>
      </w:r>
      <w:r w:rsidRPr="0059710D">
        <w:t xml:space="preserve"> themselves using the below prompts</w:t>
      </w:r>
      <w:r w:rsidR="00E41500" w:rsidRPr="0059710D">
        <w:t>*</w:t>
      </w:r>
      <w:r w:rsidRPr="0059710D">
        <w:t>.</w:t>
      </w:r>
    </w:p>
    <w:p w14:paraId="2A6952A8" w14:textId="2856F58C" w:rsidR="00A560D9" w:rsidRPr="0059710D" w:rsidRDefault="00A560D9" w:rsidP="00CC5191">
      <w:pPr>
        <w:pStyle w:val="ListParagraph"/>
        <w:numPr>
          <w:ilvl w:val="1"/>
          <w:numId w:val="26"/>
        </w:numPr>
        <w:ind w:left="1170" w:hanging="270"/>
      </w:pPr>
      <w:r w:rsidRPr="0059710D">
        <w:t xml:space="preserve">Each person should share in </w:t>
      </w:r>
      <w:r w:rsidRPr="0059710D">
        <w:rPr>
          <w:b/>
          <w:bCs/>
          <w:i/>
          <w:iCs/>
          <w:u w:val="single"/>
        </w:rPr>
        <w:t>2 minutes or less</w:t>
      </w:r>
      <w:r w:rsidR="00CC5191" w:rsidRPr="0059710D">
        <w:t>.</w:t>
      </w:r>
    </w:p>
    <w:p w14:paraId="6EAEF609" w14:textId="4921A2A4" w:rsidR="00A560D9" w:rsidRPr="0059710D" w:rsidRDefault="00C07A65" w:rsidP="00CC5191">
      <w:pPr>
        <w:pStyle w:val="ListParagraph"/>
        <w:numPr>
          <w:ilvl w:val="1"/>
          <w:numId w:val="26"/>
        </w:numPr>
        <w:ind w:left="1170" w:hanging="270"/>
      </w:pPr>
      <w:r w:rsidRPr="0059710D">
        <w:t xml:space="preserve"> </w:t>
      </w:r>
      <w:r w:rsidR="00A560D9" w:rsidRPr="0059710D">
        <w:t xml:space="preserve">Allow each person to share without </w:t>
      </w:r>
      <w:r w:rsidR="00ED01CF" w:rsidRPr="0059710D">
        <w:t xml:space="preserve">interruptions, comments, or questions. </w:t>
      </w:r>
    </w:p>
    <w:p w14:paraId="5CF58047" w14:textId="2E834D4E" w:rsidR="00700BCE" w:rsidRPr="00700BCE" w:rsidRDefault="00700BCE" w:rsidP="100DE740">
      <w:pPr>
        <w:pStyle w:val="ListParagraph"/>
        <w:ind w:left="1800"/>
        <w:rPr>
          <w:b/>
          <w:bCs/>
          <w:i/>
          <w:iCs/>
          <w:color w:val="767171" w:themeColor="background2" w:themeShade="80"/>
          <w:sz w:val="14"/>
          <w:szCs w:val="14"/>
        </w:rPr>
      </w:pPr>
    </w:p>
    <w:p w14:paraId="66CA6C14" w14:textId="5EDAA310" w:rsidR="00A560D9" w:rsidRPr="00700BCE" w:rsidRDefault="100DE740" w:rsidP="100DE740">
      <w:pPr>
        <w:pStyle w:val="ListParagraph"/>
        <w:numPr>
          <w:ilvl w:val="0"/>
          <w:numId w:val="27"/>
        </w:numPr>
        <w:ind w:left="1800"/>
        <w:rPr>
          <w:b/>
          <w:bCs/>
          <w:i/>
          <w:iCs/>
          <w:color w:val="000000" w:themeColor="text1"/>
        </w:rPr>
      </w:pPr>
      <w:r w:rsidRPr="100DE740">
        <w:rPr>
          <w:rFonts w:ascii="Ink Free" w:hAnsi="Ink Free"/>
          <w:b/>
          <w:bCs/>
          <w:i/>
          <w:iCs/>
        </w:rPr>
        <w:t>I am</w:t>
      </w:r>
      <w:r w:rsidRPr="100DE740">
        <w:rPr>
          <w:b/>
          <w:bCs/>
          <w:i/>
          <w:iCs/>
        </w:rPr>
        <w:t xml:space="preserve"> </w:t>
      </w:r>
      <w:r w:rsidRPr="100DE740">
        <w:rPr>
          <w:i/>
          <w:iCs/>
        </w:rPr>
        <w:t>(2-3 adjectives that describe you)</w:t>
      </w:r>
      <w:r w:rsidRPr="100DE740">
        <w:rPr>
          <w:noProof/>
        </w:rPr>
        <w:t xml:space="preserve"> </w:t>
      </w:r>
    </w:p>
    <w:p w14:paraId="7C0D071A" w14:textId="4904F9B4" w:rsidR="00E41500" w:rsidRPr="00700BCE" w:rsidRDefault="100DE740" w:rsidP="100DE740">
      <w:pPr>
        <w:pStyle w:val="ListParagraph"/>
        <w:numPr>
          <w:ilvl w:val="0"/>
          <w:numId w:val="27"/>
        </w:numPr>
        <w:ind w:left="1800"/>
        <w:rPr>
          <w:b/>
          <w:bCs/>
          <w:i/>
          <w:iCs/>
          <w:color w:val="000000" w:themeColor="text1"/>
        </w:rPr>
      </w:pPr>
      <w:r w:rsidRPr="100DE740">
        <w:rPr>
          <w:rFonts w:ascii="Ink Free" w:hAnsi="Ink Free"/>
          <w:b/>
          <w:bCs/>
          <w:i/>
          <w:iCs/>
        </w:rPr>
        <w:t>I come from</w:t>
      </w:r>
      <w:proofErr w:type="gramStart"/>
      <w:r w:rsidRPr="100DE740">
        <w:rPr>
          <w:i/>
          <w:iCs/>
        </w:rPr>
        <w:t>…(</w:t>
      </w:r>
      <w:proofErr w:type="gramEnd"/>
      <w:r w:rsidRPr="100DE740">
        <w:rPr>
          <w:i/>
          <w:iCs/>
        </w:rPr>
        <w:t>a place, a feeling)</w:t>
      </w:r>
    </w:p>
    <w:p w14:paraId="66B00135" w14:textId="520B3117" w:rsidR="00E41500" w:rsidRPr="00700BCE" w:rsidRDefault="100DE740" w:rsidP="100DE740">
      <w:pPr>
        <w:pStyle w:val="ListParagraph"/>
        <w:numPr>
          <w:ilvl w:val="0"/>
          <w:numId w:val="27"/>
        </w:numPr>
        <w:ind w:left="1800"/>
        <w:rPr>
          <w:b/>
          <w:bCs/>
          <w:i/>
          <w:iCs/>
          <w:color w:val="000000" w:themeColor="text1"/>
        </w:rPr>
      </w:pPr>
      <w:r w:rsidRPr="100DE740">
        <w:rPr>
          <w:rFonts w:ascii="Ink Free" w:hAnsi="Ink Free"/>
          <w:b/>
          <w:bCs/>
          <w:i/>
          <w:iCs/>
        </w:rPr>
        <w:t>I feel awesome when</w:t>
      </w:r>
      <w:r w:rsidRPr="100DE740">
        <w:rPr>
          <w:b/>
          <w:bCs/>
          <w:i/>
          <w:iCs/>
        </w:rPr>
        <w:t xml:space="preserve"> </w:t>
      </w:r>
      <w:r w:rsidRPr="100DE740">
        <w:rPr>
          <w:i/>
          <w:iCs/>
        </w:rPr>
        <w:t xml:space="preserve">… </w:t>
      </w:r>
    </w:p>
    <w:bookmarkEnd w:id="0"/>
    <w:p w14:paraId="1ACF525F" w14:textId="77777777" w:rsidR="0059710D" w:rsidRPr="0059710D" w:rsidRDefault="0059710D" w:rsidP="0059710D">
      <w:pPr>
        <w:pStyle w:val="ListParagraph"/>
        <w:rPr>
          <w:i/>
          <w:iCs/>
        </w:rPr>
      </w:pPr>
    </w:p>
    <w:p w14:paraId="3CE57692" w14:textId="201228FE" w:rsidR="00ED01CF" w:rsidRPr="00E56103" w:rsidRDefault="00250627" w:rsidP="00ED01CF">
      <w:pPr>
        <w:pStyle w:val="ListParagraph"/>
        <w:numPr>
          <w:ilvl w:val="0"/>
          <w:numId w:val="12"/>
        </w:numPr>
        <w:rPr>
          <w:i/>
          <w:iCs/>
        </w:rPr>
      </w:pPr>
      <w:r w:rsidRPr="0059710D">
        <w:rPr>
          <w:b/>
          <w:bCs/>
          <w:i/>
          <w:iCs/>
          <w:sz w:val="24"/>
          <w:szCs w:val="24"/>
        </w:rPr>
        <w:t>Round 2</w:t>
      </w:r>
      <w:r w:rsidR="009D26DD" w:rsidRPr="0059710D">
        <w:rPr>
          <w:b/>
          <w:bCs/>
          <w:i/>
          <w:iCs/>
          <w:sz w:val="24"/>
          <w:szCs w:val="24"/>
        </w:rPr>
        <w:t>:</w:t>
      </w:r>
      <w:r w:rsidRPr="0059710D">
        <w:rPr>
          <w:b/>
          <w:bCs/>
          <w:i/>
          <w:iCs/>
          <w:sz w:val="24"/>
          <w:szCs w:val="24"/>
        </w:rPr>
        <w:t xml:space="preserve"> Listening for </w:t>
      </w:r>
      <w:r w:rsidR="006805B5" w:rsidRPr="0059710D">
        <w:rPr>
          <w:b/>
          <w:bCs/>
          <w:i/>
          <w:iCs/>
          <w:sz w:val="24"/>
          <w:szCs w:val="24"/>
        </w:rPr>
        <w:t>U</w:t>
      </w:r>
      <w:r w:rsidRPr="0059710D">
        <w:rPr>
          <w:b/>
          <w:bCs/>
          <w:i/>
          <w:iCs/>
          <w:sz w:val="24"/>
          <w:szCs w:val="24"/>
        </w:rPr>
        <w:t>nderstanding</w:t>
      </w:r>
      <w:r w:rsidR="00CC5191">
        <w:rPr>
          <w:i/>
          <w:iCs/>
        </w:rPr>
        <w:t xml:space="preserve"> </w:t>
      </w:r>
    </w:p>
    <w:p w14:paraId="738AB56E" w14:textId="56E25FF1" w:rsidR="00A560D9" w:rsidRPr="0059710D" w:rsidRDefault="00A560D9" w:rsidP="0059710D">
      <w:pPr>
        <w:pStyle w:val="ListParagraph"/>
        <w:numPr>
          <w:ilvl w:val="1"/>
          <w:numId w:val="28"/>
        </w:numPr>
      </w:pPr>
      <w:bookmarkStart w:id="1" w:name="_Hlk114818041"/>
      <w:r w:rsidRPr="0059710D">
        <w:rPr>
          <w:i/>
          <w:iCs/>
        </w:rPr>
        <w:t>Go around the circle</w:t>
      </w:r>
      <w:r w:rsidR="0059710D">
        <w:rPr>
          <w:i/>
          <w:iCs/>
        </w:rPr>
        <w:t>, e</w:t>
      </w:r>
      <w:r w:rsidRPr="0059710D">
        <w:rPr>
          <w:i/>
          <w:iCs/>
        </w:rPr>
        <w:t>ach person</w:t>
      </w:r>
      <w:r w:rsidR="0059710D">
        <w:rPr>
          <w:i/>
          <w:iCs/>
        </w:rPr>
        <w:t xml:space="preserve"> shares a story </w:t>
      </w:r>
      <w:r w:rsidRPr="0059710D">
        <w:t>related to the below prompt.</w:t>
      </w:r>
    </w:p>
    <w:p w14:paraId="2B5F3D04" w14:textId="781EEB6B" w:rsidR="00A560D9" w:rsidRPr="0059710D" w:rsidRDefault="00A560D9" w:rsidP="0059710D">
      <w:pPr>
        <w:pStyle w:val="ListParagraph"/>
        <w:numPr>
          <w:ilvl w:val="1"/>
          <w:numId w:val="28"/>
        </w:numPr>
      </w:pPr>
      <w:r w:rsidRPr="0059710D">
        <w:t xml:space="preserve">Each person should share in </w:t>
      </w:r>
      <w:r w:rsidRPr="0059710D">
        <w:rPr>
          <w:b/>
          <w:bCs/>
          <w:u w:val="single"/>
        </w:rPr>
        <w:t>3 minutes or less</w:t>
      </w:r>
      <w:r w:rsidR="0059710D">
        <w:rPr>
          <w:b/>
          <w:bCs/>
          <w:u w:val="single"/>
        </w:rPr>
        <w:t>.</w:t>
      </w:r>
    </w:p>
    <w:p w14:paraId="7FB48642" w14:textId="77777777" w:rsidR="00A560D9" w:rsidRPr="0059710D" w:rsidRDefault="00A560D9" w:rsidP="0059710D">
      <w:pPr>
        <w:pStyle w:val="ListParagraph"/>
        <w:numPr>
          <w:ilvl w:val="1"/>
          <w:numId w:val="28"/>
        </w:numPr>
      </w:pPr>
      <w:r w:rsidRPr="0059710D">
        <w:t xml:space="preserve"> Allow each person to share without interruptions, comments, or questions. </w:t>
      </w:r>
    </w:p>
    <w:bookmarkEnd w:id="1"/>
    <w:p w14:paraId="5395E875" w14:textId="77777777" w:rsidR="00700BCE" w:rsidRPr="00700BCE" w:rsidRDefault="00700BCE" w:rsidP="00700BCE">
      <w:pPr>
        <w:pStyle w:val="ListParagraph"/>
        <w:ind w:left="1800"/>
        <w:rPr>
          <w:rFonts w:cstheme="minorHAnsi"/>
          <w:i/>
          <w:iCs/>
          <w:color w:val="767171" w:themeColor="background2" w:themeShade="80"/>
          <w:sz w:val="8"/>
          <w:szCs w:val="8"/>
        </w:rPr>
      </w:pPr>
    </w:p>
    <w:p w14:paraId="28B3B2DF" w14:textId="0AC5713D" w:rsidR="00ED01CF" w:rsidRPr="00700BCE" w:rsidRDefault="100DE740" w:rsidP="100DE740">
      <w:pPr>
        <w:pStyle w:val="ListParagraph"/>
        <w:numPr>
          <w:ilvl w:val="0"/>
          <w:numId w:val="29"/>
        </w:numPr>
        <w:ind w:left="1800"/>
        <w:rPr>
          <w:i/>
          <w:iCs/>
          <w:color w:val="000000" w:themeColor="text1"/>
        </w:rPr>
      </w:pPr>
      <w:bookmarkStart w:id="2" w:name="_Hlk114817835"/>
      <w:r w:rsidRPr="100DE740">
        <w:rPr>
          <w:i/>
          <w:iCs/>
        </w:rPr>
        <w:t>Describe a time when you realized you believed in a stereotype that was not true.  The stereotype can be about yourself, about a group you are part of, OR a group you are not part of.  Describe what happened.</w:t>
      </w:r>
    </w:p>
    <w:bookmarkEnd w:id="2"/>
    <w:p w14:paraId="3DE0CF6B" w14:textId="77777777" w:rsidR="0059710D" w:rsidRDefault="0059710D" w:rsidP="0059710D">
      <w:pPr>
        <w:pStyle w:val="ListParagraph"/>
        <w:rPr>
          <w:b/>
          <w:bCs/>
          <w:sz w:val="24"/>
          <w:szCs w:val="24"/>
        </w:rPr>
      </w:pPr>
    </w:p>
    <w:p w14:paraId="1476D6A6" w14:textId="1E97BAAA" w:rsidR="00C07A65" w:rsidRPr="0059710D" w:rsidRDefault="00C07A65" w:rsidP="00ED01CF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59710D">
        <w:rPr>
          <w:b/>
          <w:bCs/>
          <w:sz w:val="24"/>
          <w:szCs w:val="24"/>
        </w:rPr>
        <w:t>Flashbacks</w:t>
      </w:r>
    </w:p>
    <w:p w14:paraId="6A6044EF" w14:textId="7C147B2D" w:rsidR="006908F8" w:rsidRDefault="006908F8" w:rsidP="006908F8">
      <w:pPr>
        <w:pStyle w:val="ListParagraph"/>
        <w:numPr>
          <w:ilvl w:val="0"/>
          <w:numId w:val="15"/>
        </w:numPr>
      </w:pPr>
      <w:bookmarkStart w:id="3" w:name="_Hlk114819858"/>
      <w:r w:rsidRPr="006908F8">
        <w:t>Start with the fir</w:t>
      </w:r>
      <w:r w:rsidR="006A0DEE">
        <w:t>st person in the circle</w:t>
      </w:r>
      <w:r w:rsidR="00DF711C">
        <w:t xml:space="preserve"> who shared their story.</w:t>
      </w:r>
    </w:p>
    <w:p w14:paraId="67F2D3EB" w14:textId="38C66156" w:rsidR="00700BCE" w:rsidRDefault="006908F8" w:rsidP="00700BCE">
      <w:pPr>
        <w:pStyle w:val="ListParagraph"/>
        <w:numPr>
          <w:ilvl w:val="0"/>
          <w:numId w:val="15"/>
        </w:numPr>
      </w:pPr>
      <w:r w:rsidRPr="006908F8">
        <w:t xml:space="preserve">Each person </w:t>
      </w:r>
      <w:r w:rsidRPr="0059710D">
        <w:rPr>
          <w:sz w:val="20"/>
          <w:szCs w:val="20"/>
        </w:rPr>
        <w:t xml:space="preserve">(other than the storyteller) </w:t>
      </w:r>
      <w:r w:rsidRPr="006908F8">
        <w:t>share</w:t>
      </w:r>
      <w:r w:rsidR="00FB10C2">
        <w:t>s</w:t>
      </w:r>
      <w:r w:rsidRPr="006908F8">
        <w:t xml:space="preserve"> a memorable part of the story</w:t>
      </w:r>
      <w:r w:rsidR="00DF711C">
        <w:t>.</w:t>
      </w:r>
    </w:p>
    <w:p w14:paraId="694A2F1B" w14:textId="6B2E3D4E" w:rsidR="006908F8" w:rsidRDefault="0059710D" w:rsidP="00700BCE">
      <w:pPr>
        <w:pStyle w:val="ListParagraph"/>
        <w:numPr>
          <w:ilvl w:val="0"/>
          <w:numId w:val="15"/>
        </w:numPr>
      </w:pPr>
      <w:r>
        <w:t>Share your insight in</w:t>
      </w:r>
      <w:r w:rsidR="00700BCE">
        <w:t xml:space="preserve"> </w:t>
      </w:r>
      <w:r w:rsidR="006908F8" w:rsidRPr="00700BCE">
        <w:rPr>
          <w:b/>
          <w:bCs/>
          <w:u w:val="single"/>
        </w:rPr>
        <w:t xml:space="preserve">15 seconds or </w:t>
      </w:r>
      <w:proofErr w:type="gramStart"/>
      <w:r w:rsidR="006908F8" w:rsidRPr="00700BCE">
        <w:rPr>
          <w:b/>
          <w:bCs/>
          <w:u w:val="single"/>
        </w:rPr>
        <w:t>less</w:t>
      </w:r>
      <w:proofErr w:type="gramEnd"/>
    </w:p>
    <w:p w14:paraId="34C720FF" w14:textId="28A6D8DC" w:rsidR="006908F8" w:rsidRPr="006908F8" w:rsidRDefault="001F7D31" w:rsidP="006908F8">
      <w:pPr>
        <w:pStyle w:val="ListParagraph"/>
        <w:numPr>
          <w:ilvl w:val="0"/>
          <w:numId w:val="15"/>
        </w:numPr>
      </w:pPr>
      <w:r>
        <w:t xml:space="preserve">Once everyone has shared </w:t>
      </w:r>
      <w:r w:rsidR="0059710D">
        <w:t xml:space="preserve">their insights </w:t>
      </w:r>
      <w:r>
        <w:t>for the 1</w:t>
      </w:r>
      <w:r w:rsidRPr="001F7D31">
        <w:rPr>
          <w:vertAlign w:val="superscript"/>
        </w:rPr>
        <w:t>st</w:t>
      </w:r>
      <w:r>
        <w:t xml:space="preserve"> </w:t>
      </w:r>
      <w:r w:rsidR="006A0DEE">
        <w:t>person</w:t>
      </w:r>
      <w:r>
        <w:t xml:space="preserve">, </w:t>
      </w:r>
      <w:r w:rsidR="006908F8" w:rsidRPr="006908F8">
        <w:t>go to the 2</w:t>
      </w:r>
      <w:r w:rsidR="006908F8" w:rsidRPr="006908F8">
        <w:rPr>
          <w:vertAlign w:val="superscript"/>
        </w:rPr>
        <w:t>nd</w:t>
      </w:r>
      <w:r w:rsidR="006908F8" w:rsidRPr="006908F8">
        <w:t xml:space="preserve"> </w:t>
      </w:r>
      <w:r w:rsidR="006A0DEE">
        <w:t>person</w:t>
      </w:r>
      <w:r w:rsidR="0059710D">
        <w:t>. C</w:t>
      </w:r>
      <w:r w:rsidR="006908F8" w:rsidRPr="006908F8">
        <w:t xml:space="preserve">ontinue sharing until you have had “flashbacks” for </w:t>
      </w:r>
      <w:r w:rsidR="006A0DEE">
        <w:t xml:space="preserve">everyone in </w:t>
      </w:r>
      <w:r w:rsidR="0059710D">
        <w:t xml:space="preserve">your </w:t>
      </w:r>
      <w:r w:rsidR="006A0DEE">
        <w:t>circle</w:t>
      </w:r>
      <w:r w:rsidR="0059710D">
        <w:t>.</w:t>
      </w:r>
    </w:p>
    <w:bookmarkEnd w:id="3"/>
    <w:p w14:paraId="3DA7575E" w14:textId="77777777" w:rsidR="0059710D" w:rsidRDefault="0059710D" w:rsidP="0059710D">
      <w:pPr>
        <w:pStyle w:val="ListParagraph"/>
        <w:spacing w:after="0"/>
        <w:rPr>
          <w:b/>
          <w:bCs/>
          <w:sz w:val="24"/>
          <w:szCs w:val="24"/>
        </w:rPr>
      </w:pPr>
    </w:p>
    <w:p w14:paraId="4F2795AF" w14:textId="74821688" w:rsidR="006A0DEE" w:rsidRPr="0059710D" w:rsidRDefault="006A0DEE" w:rsidP="006A0DEE">
      <w:pPr>
        <w:pStyle w:val="ListParagraph"/>
        <w:numPr>
          <w:ilvl w:val="0"/>
          <w:numId w:val="12"/>
        </w:numPr>
        <w:spacing w:after="0"/>
        <w:rPr>
          <w:b/>
          <w:bCs/>
          <w:sz w:val="24"/>
          <w:szCs w:val="24"/>
        </w:rPr>
      </w:pPr>
      <w:r w:rsidRPr="0059710D">
        <w:rPr>
          <w:b/>
          <w:bCs/>
          <w:sz w:val="24"/>
          <w:szCs w:val="24"/>
        </w:rPr>
        <w:t>Debrief</w:t>
      </w:r>
    </w:p>
    <w:p w14:paraId="4DF3268C" w14:textId="035D4AB6" w:rsidR="00C07A65" w:rsidRPr="00700BCE" w:rsidRDefault="100DE740" w:rsidP="100DE740">
      <w:pPr>
        <w:pStyle w:val="ListParagraph"/>
        <w:numPr>
          <w:ilvl w:val="0"/>
          <w:numId w:val="23"/>
        </w:numPr>
        <w:ind w:left="1260" w:hanging="450"/>
        <w:rPr>
          <w:i/>
          <w:iCs/>
          <w:color w:val="000000" w:themeColor="text1"/>
        </w:rPr>
      </w:pPr>
      <w:bookmarkStart w:id="4" w:name="_Hlk114819951"/>
      <w:r w:rsidRPr="100DE740">
        <w:rPr>
          <w:i/>
          <w:iCs/>
        </w:rPr>
        <w:t>What common themes did you hear from the stories?</w:t>
      </w:r>
    </w:p>
    <w:p w14:paraId="2D07E6AF" w14:textId="1E7187BE" w:rsidR="00C07A65" w:rsidRPr="00700BCE" w:rsidRDefault="100DE740" w:rsidP="100DE740">
      <w:pPr>
        <w:pStyle w:val="ListParagraph"/>
        <w:numPr>
          <w:ilvl w:val="0"/>
          <w:numId w:val="23"/>
        </w:numPr>
        <w:ind w:left="1260" w:hanging="450"/>
        <w:rPr>
          <w:i/>
          <w:iCs/>
          <w:color w:val="000000" w:themeColor="text1"/>
        </w:rPr>
      </w:pPr>
      <w:r w:rsidRPr="100DE740">
        <w:rPr>
          <w:i/>
          <w:iCs/>
        </w:rPr>
        <w:t>What surprised you?</w:t>
      </w:r>
    </w:p>
    <w:p w14:paraId="55E82E82" w14:textId="2A6E27A5" w:rsidR="00043765" w:rsidRPr="00700BCE" w:rsidRDefault="100DE740" w:rsidP="100DE740">
      <w:pPr>
        <w:pStyle w:val="ListParagraph"/>
        <w:numPr>
          <w:ilvl w:val="0"/>
          <w:numId w:val="23"/>
        </w:numPr>
        <w:ind w:left="1260" w:hanging="450"/>
        <w:rPr>
          <w:i/>
          <w:iCs/>
          <w:color w:val="000000" w:themeColor="text1"/>
        </w:rPr>
      </w:pPr>
      <w:r w:rsidRPr="100DE740">
        <w:rPr>
          <w:i/>
          <w:iCs/>
        </w:rPr>
        <w:t>What did you learn about yourself?</w:t>
      </w:r>
    </w:p>
    <w:p w14:paraId="1F710FA3" w14:textId="77777777" w:rsidR="00EA1639" w:rsidRPr="00700BCE" w:rsidRDefault="100DE740" w:rsidP="100DE740">
      <w:pPr>
        <w:pStyle w:val="ListParagraph"/>
        <w:numPr>
          <w:ilvl w:val="0"/>
          <w:numId w:val="23"/>
        </w:numPr>
        <w:ind w:left="1260" w:hanging="450"/>
        <w:rPr>
          <w:i/>
          <w:iCs/>
          <w:color w:val="000000" w:themeColor="text1"/>
        </w:rPr>
      </w:pPr>
      <w:r w:rsidRPr="100DE740">
        <w:rPr>
          <w:i/>
          <w:iCs/>
        </w:rPr>
        <w:t>What will you do now after having this experience?</w:t>
      </w:r>
    </w:p>
    <w:p w14:paraId="377AF63D" w14:textId="77777777" w:rsidR="0059710D" w:rsidRPr="00700BCE" w:rsidRDefault="100DE740" w:rsidP="100DE740">
      <w:pPr>
        <w:pStyle w:val="ListParagraph"/>
        <w:numPr>
          <w:ilvl w:val="0"/>
          <w:numId w:val="23"/>
        </w:numPr>
        <w:ind w:left="1260" w:hanging="450"/>
        <w:rPr>
          <w:i/>
          <w:iCs/>
          <w:color w:val="000000" w:themeColor="text1"/>
        </w:rPr>
      </w:pPr>
      <w:r w:rsidRPr="100DE740">
        <w:rPr>
          <w:i/>
          <w:iCs/>
        </w:rPr>
        <w:t xml:space="preserve">How might you use this technique within your organization and agency?  </w:t>
      </w:r>
    </w:p>
    <w:p w14:paraId="692A204C" w14:textId="77777777" w:rsidR="0059710D" w:rsidRPr="00700BCE" w:rsidRDefault="100DE740" w:rsidP="100DE740">
      <w:pPr>
        <w:pStyle w:val="ListParagraph"/>
        <w:numPr>
          <w:ilvl w:val="2"/>
          <w:numId w:val="30"/>
        </w:numPr>
        <w:ind w:left="1710" w:hanging="270"/>
        <w:rPr>
          <w:i/>
          <w:iCs/>
          <w:color w:val="000000" w:themeColor="text1"/>
        </w:rPr>
      </w:pPr>
      <w:r w:rsidRPr="100DE740">
        <w:rPr>
          <w:i/>
          <w:iCs/>
        </w:rPr>
        <w:t xml:space="preserve">With the community?  </w:t>
      </w:r>
    </w:p>
    <w:p w14:paraId="25F31D43" w14:textId="2F3D992D" w:rsidR="007804F1" w:rsidRPr="00700BCE" w:rsidRDefault="100DE740" w:rsidP="100DE740">
      <w:pPr>
        <w:pStyle w:val="ListParagraph"/>
        <w:numPr>
          <w:ilvl w:val="2"/>
          <w:numId w:val="30"/>
        </w:numPr>
        <w:ind w:left="1710" w:hanging="270"/>
        <w:rPr>
          <w:i/>
          <w:iCs/>
          <w:color w:val="000000" w:themeColor="text1"/>
        </w:rPr>
      </w:pPr>
      <w:r w:rsidRPr="100DE740">
        <w:rPr>
          <w:i/>
          <w:iCs/>
        </w:rPr>
        <w:t>What prompts might you use?</w:t>
      </w:r>
    </w:p>
    <w:bookmarkEnd w:id="4"/>
    <w:p w14:paraId="7D733A30" w14:textId="1DFE3403" w:rsidR="007804F1" w:rsidRDefault="007804F1" w:rsidP="007804F1"/>
    <w:p w14:paraId="01E842CB" w14:textId="77777777" w:rsidR="00EA1639" w:rsidRDefault="00EA1639" w:rsidP="007804F1"/>
    <w:p w14:paraId="26BC58BA" w14:textId="753A2DB9" w:rsidR="00E41500" w:rsidRDefault="00E41500" w:rsidP="00EA1639">
      <w:pPr>
        <w:ind w:left="-360"/>
        <w:jc w:val="center"/>
        <w:rPr>
          <w:i/>
          <w:iCs/>
          <w:sz w:val="20"/>
          <w:szCs w:val="20"/>
        </w:rPr>
      </w:pPr>
      <w:r>
        <w:t>.</w:t>
      </w:r>
    </w:p>
    <w:p w14:paraId="21EDFE21" w14:textId="77777777" w:rsidR="00E20740" w:rsidRPr="008357DC" w:rsidRDefault="00E20740" w:rsidP="00E20740">
      <w:pPr>
        <w:spacing w:after="0"/>
        <w:ind w:left="-360"/>
        <w:jc w:val="center"/>
        <w:rPr>
          <w:i/>
          <w:iCs/>
          <w:sz w:val="20"/>
          <w:szCs w:val="20"/>
        </w:rPr>
      </w:pPr>
      <w:r w:rsidRPr="008357DC">
        <w:rPr>
          <w:i/>
          <w:iCs/>
          <w:sz w:val="20"/>
          <w:szCs w:val="20"/>
        </w:rPr>
        <w:t xml:space="preserve">Reference for the session:  </w:t>
      </w:r>
      <w:proofErr w:type="spellStart"/>
      <w:r w:rsidRPr="008357DC">
        <w:rPr>
          <w:i/>
          <w:iCs/>
          <w:sz w:val="20"/>
          <w:szCs w:val="20"/>
        </w:rPr>
        <w:t>Deardroff</w:t>
      </w:r>
      <w:proofErr w:type="spellEnd"/>
      <w:r w:rsidRPr="008357DC">
        <w:rPr>
          <w:i/>
          <w:iCs/>
          <w:sz w:val="20"/>
          <w:szCs w:val="20"/>
        </w:rPr>
        <w:t xml:space="preserve">, D.  </w:t>
      </w:r>
      <w:hyperlink r:id="rId6" w:history="1">
        <w:r w:rsidRPr="008357DC">
          <w:rPr>
            <w:rStyle w:val="Hyperlink"/>
            <w:i/>
            <w:iCs/>
            <w:sz w:val="20"/>
            <w:szCs w:val="20"/>
          </w:rPr>
          <w:t>Manual for Developing Intercultural Competencies Story Circles</w:t>
        </w:r>
      </w:hyperlink>
      <w:r w:rsidRPr="008357DC">
        <w:rPr>
          <w:i/>
          <w:iCs/>
          <w:sz w:val="20"/>
          <w:szCs w:val="20"/>
        </w:rPr>
        <w:t>.  UNESO, 2020.</w:t>
      </w:r>
    </w:p>
    <w:p w14:paraId="423AEB8A" w14:textId="77777777" w:rsidR="00E20740" w:rsidRPr="008357DC" w:rsidRDefault="00E20740" w:rsidP="00E20740">
      <w:pPr>
        <w:spacing w:after="0" w:line="240" w:lineRule="auto"/>
        <w:ind w:left="-360"/>
        <w:jc w:val="center"/>
        <w:rPr>
          <w:i/>
          <w:iCs/>
          <w:sz w:val="20"/>
          <w:szCs w:val="20"/>
        </w:rPr>
      </w:pPr>
      <w:r w:rsidRPr="008357DC">
        <w:rPr>
          <w:i/>
          <w:iCs/>
          <w:sz w:val="20"/>
          <w:szCs w:val="20"/>
        </w:rPr>
        <w:t xml:space="preserve">*Get Acquainted prompts from:  </w:t>
      </w:r>
      <w:hyperlink r:id="rId7" w:history="1">
        <w:r w:rsidRPr="008357DC">
          <w:rPr>
            <w:rStyle w:val="Hyperlink"/>
            <w:i/>
            <w:iCs/>
            <w:sz w:val="20"/>
            <w:szCs w:val="20"/>
          </w:rPr>
          <w:t>Tapping the Potential of Community Engagement Playbook (</w:t>
        </w:r>
      </w:hyperlink>
      <w:r w:rsidRPr="008357DC">
        <w:rPr>
          <w:i/>
          <w:iCs/>
          <w:sz w:val="20"/>
          <w:szCs w:val="20"/>
        </w:rPr>
        <w:t>pg. 8)</w:t>
      </w:r>
      <w:r w:rsidRPr="008357DC">
        <w:rPr>
          <w:rStyle w:val="Hyperlink"/>
          <w:color w:val="auto"/>
          <w:sz w:val="20"/>
          <w:szCs w:val="20"/>
          <w:u w:val="none"/>
        </w:rPr>
        <w:t>.</w:t>
      </w:r>
    </w:p>
    <w:p w14:paraId="16386CD4" w14:textId="1CF9458D" w:rsidR="00E41500" w:rsidRPr="00EA1639" w:rsidRDefault="00E41500" w:rsidP="00E20740">
      <w:pPr>
        <w:spacing w:after="0"/>
        <w:ind w:left="-360"/>
        <w:jc w:val="center"/>
        <w:rPr>
          <w:i/>
          <w:iCs/>
          <w:sz w:val="20"/>
          <w:szCs w:val="20"/>
        </w:rPr>
      </w:pPr>
    </w:p>
    <w:sectPr w:rsidR="00E41500" w:rsidRPr="00EA1639" w:rsidSect="00EA1639">
      <w:pgSz w:w="12240" w:h="15840"/>
      <w:pgMar w:top="80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9DB"/>
    <w:multiLevelType w:val="hybridMultilevel"/>
    <w:tmpl w:val="2D766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33C"/>
    <w:multiLevelType w:val="hybridMultilevel"/>
    <w:tmpl w:val="F88E1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27FED"/>
    <w:multiLevelType w:val="hybridMultilevel"/>
    <w:tmpl w:val="0594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03DB"/>
    <w:multiLevelType w:val="hybridMultilevel"/>
    <w:tmpl w:val="2E32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12D"/>
    <w:multiLevelType w:val="hybridMultilevel"/>
    <w:tmpl w:val="5798D3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623F"/>
    <w:multiLevelType w:val="hybridMultilevel"/>
    <w:tmpl w:val="BB8442E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8F6BB5"/>
    <w:multiLevelType w:val="hybridMultilevel"/>
    <w:tmpl w:val="7C32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652C0"/>
    <w:multiLevelType w:val="hybridMultilevel"/>
    <w:tmpl w:val="A0902C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EA12EB"/>
    <w:multiLevelType w:val="hybridMultilevel"/>
    <w:tmpl w:val="F210FDDC"/>
    <w:lvl w:ilvl="0" w:tplc="9B580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CC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C1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2C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CA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82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69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42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63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8724CD"/>
    <w:multiLevelType w:val="hybridMultilevel"/>
    <w:tmpl w:val="FD5EC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E7033"/>
    <w:multiLevelType w:val="hybridMultilevel"/>
    <w:tmpl w:val="ACE65F52"/>
    <w:lvl w:ilvl="0" w:tplc="ABCE8F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4705D"/>
    <w:multiLevelType w:val="hybridMultilevel"/>
    <w:tmpl w:val="B0E4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20473"/>
    <w:multiLevelType w:val="hybridMultilevel"/>
    <w:tmpl w:val="B2F02D74"/>
    <w:lvl w:ilvl="0" w:tplc="930A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B5B2E"/>
    <w:multiLevelType w:val="hybridMultilevel"/>
    <w:tmpl w:val="28C20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ED4FBF"/>
    <w:multiLevelType w:val="hybridMultilevel"/>
    <w:tmpl w:val="3E7097E4"/>
    <w:lvl w:ilvl="0" w:tplc="7374B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0C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28C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6F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6F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E4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088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28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6E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4461B"/>
    <w:multiLevelType w:val="hybridMultilevel"/>
    <w:tmpl w:val="7442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6866"/>
    <w:multiLevelType w:val="hybridMultilevel"/>
    <w:tmpl w:val="5F363328"/>
    <w:lvl w:ilvl="0" w:tplc="DBEC8A0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D3427"/>
    <w:multiLevelType w:val="hybridMultilevel"/>
    <w:tmpl w:val="55C01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A36FC"/>
    <w:multiLevelType w:val="hybridMultilevel"/>
    <w:tmpl w:val="1B389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10C18"/>
    <w:multiLevelType w:val="hybridMultilevel"/>
    <w:tmpl w:val="C882D3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4528DA"/>
    <w:multiLevelType w:val="hybridMultilevel"/>
    <w:tmpl w:val="D95E85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C7115B8"/>
    <w:multiLevelType w:val="hybridMultilevel"/>
    <w:tmpl w:val="B42ED742"/>
    <w:lvl w:ilvl="0" w:tplc="930A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B5FEF"/>
    <w:multiLevelType w:val="hybridMultilevel"/>
    <w:tmpl w:val="311E9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054605"/>
    <w:multiLevelType w:val="hybridMultilevel"/>
    <w:tmpl w:val="86BA10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242EC"/>
    <w:multiLevelType w:val="hybridMultilevel"/>
    <w:tmpl w:val="548A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6E"/>
    <w:multiLevelType w:val="hybridMultilevel"/>
    <w:tmpl w:val="AA2C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D5208"/>
    <w:multiLevelType w:val="hybridMultilevel"/>
    <w:tmpl w:val="65B8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A5048"/>
    <w:multiLevelType w:val="hybridMultilevel"/>
    <w:tmpl w:val="AE86B65E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C71512F"/>
    <w:multiLevelType w:val="hybridMultilevel"/>
    <w:tmpl w:val="5746A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EB2070"/>
    <w:multiLevelType w:val="hybridMultilevel"/>
    <w:tmpl w:val="480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669483">
    <w:abstractNumId w:val="1"/>
  </w:num>
  <w:num w:numId="2" w16cid:durableId="1962031537">
    <w:abstractNumId w:val="26"/>
  </w:num>
  <w:num w:numId="3" w16cid:durableId="1878080079">
    <w:abstractNumId w:val="9"/>
  </w:num>
  <w:num w:numId="4" w16cid:durableId="77603484">
    <w:abstractNumId w:val="28"/>
  </w:num>
  <w:num w:numId="5" w16cid:durableId="1251811882">
    <w:abstractNumId w:val="24"/>
  </w:num>
  <w:num w:numId="6" w16cid:durableId="545795446">
    <w:abstractNumId w:val="16"/>
  </w:num>
  <w:num w:numId="7" w16cid:durableId="1033842027">
    <w:abstractNumId w:val="7"/>
  </w:num>
  <w:num w:numId="8" w16cid:durableId="468280218">
    <w:abstractNumId w:val="25"/>
  </w:num>
  <w:num w:numId="9" w16cid:durableId="494031672">
    <w:abstractNumId w:val="19"/>
  </w:num>
  <w:num w:numId="10" w16cid:durableId="1090352233">
    <w:abstractNumId w:val="14"/>
  </w:num>
  <w:num w:numId="11" w16cid:durableId="1605532586">
    <w:abstractNumId w:val="29"/>
  </w:num>
  <w:num w:numId="12" w16cid:durableId="1591692801">
    <w:abstractNumId w:val="12"/>
  </w:num>
  <w:num w:numId="13" w16cid:durableId="2113894584">
    <w:abstractNumId w:val="0"/>
  </w:num>
  <w:num w:numId="14" w16cid:durableId="1822231758">
    <w:abstractNumId w:val="8"/>
  </w:num>
  <w:num w:numId="15" w16cid:durableId="2075548522">
    <w:abstractNumId w:val="18"/>
  </w:num>
  <w:num w:numId="16" w16cid:durableId="1106582648">
    <w:abstractNumId w:val="22"/>
  </w:num>
  <w:num w:numId="17" w16cid:durableId="949321150">
    <w:abstractNumId w:val="13"/>
  </w:num>
  <w:num w:numId="18" w16cid:durableId="84495181">
    <w:abstractNumId w:val="3"/>
  </w:num>
  <w:num w:numId="19" w16cid:durableId="1107389250">
    <w:abstractNumId w:val="2"/>
  </w:num>
  <w:num w:numId="20" w16cid:durableId="564075451">
    <w:abstractNumId w:val="6"/>
  </w:num>
  <w:num w:numId="21" w16cid:durableId="350449762">
    <w:abstractNumId w:val="21"/>
  </w:num>
  <w:num w:numId="22" w16cid:durableId="313796941">
    <w:abstractNumId w:val="15"/>
  </w:num>
  <w:num w:numId="23" w16cid:durableId="173232404">
    <w:abstractNumId w:val="17"/>
  </w:num>
  <w:num w:numId="24" w16cid:durableId="1881168856">
    <w:abstractNumId w:val="11"/>
  </w:num>
  <w:num w:numId="25" w16cid:durableId="1567649324">
    <w:abstractNumId w:val="10"/>
  </w:num>
  <w:num w:numId="26" w16cid:durableId="2135976925">
    <w:abstractNumId w:val="23"/>
  </w:num>
  <w:num w:numId="27" w16cid:durableId="1858616097">
    <w:abstractNumId w:val="5"/>
  </w:num>
  <w:num w:numId="28" w16cid:durableId="1106266197">
    <w:abstractNumId w:val="4"/>
  </w:num>
  <w:num w:numId="29" w16cid:durableId="1791245814">
    <w:abstractNumId w:val="20"/>
  </w:num>
  <w:num w:numId="30" w16cid:durableId="14270763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27"/>
    <w:rsid w:val="00005559"/>
    <w:rsid w:val="00014E23"/>
    <w:rsid w:val="00043765"/>
    <w:rsid w:val="000576C5"/>
    <w:rsid w:val="00060F18"/>
    <w:rsid w:val="000C009B"/>
    <w:rsid w:val="000E41C9"/>
    <w:rsid w:val="00114DC9"/>
    <w:rsid w:val="001A5FF9"/>
    <w:rsid w:val="001C12A6"/>
    <w:rsid w:val="001F7D31"/>
    <w:rsid w:val="00217A54"/>
    <w:rsid w:val="00250627"/>
    <w:rsid w:val="002F38B1"/>
    <w:rsid w:val="0036236D"/>
    <w:rsid w:val="00366142"/>
    <w:rsid w:val="00380D75"/>
    <w:rsid w:val="003B7CDE"/>
    <w:rsid w:val="003C103A"/>
    <w:rsid w:val="003D59C3"/>
    <w:rsid w:val="003E1D3D"/>
    <w:rsid w:val="00426127"/>
    <w:rsid w:val="0043410A"/>
    <w:rsid w:val="004D3F56"/>
    <w:rsid w:val="004D4DFB"/>
    <w:rsid w:val="005732D9"/>
    <w:rsid w:val="0059710D"/>
    <w:rsid w:val="005A368A"/>
    <w:rsid w:val="005C56DE"/>
    <w:rsid w:val="006105AB"/>
    <w:rsid w:val="0063206E"/>
    <w:rsid w:val="006805B5"/>
    <w:rsid w:val="006866E8"/>
    <w:rsid w:val="006908F8"/>
    <w:rsid w:val="006A0DEE"/>
    <w:rsid w:val="006B775E"/>
    <w:rsid w:val="00700BCE"/>
    <w:rsid w:val="007059E7"/>
    <w:rsid w:val="00774A60"/>
    <w:rsid w:val="007804F1"/>
    <w:rsid w:val="007E68D3"/>
    <w:rsid w:val="007F35CE"/>
    <w:rsid w:val="00806E23"/>
    <w:rsid w:val="008218AB"/>
    <w:rsid w:val="00845728"/>
    <w:rsid w:val="00853AD1"/>
    <w:rsid w:val="00872CC8"/>
    <w:rsid w:val="00873FAC"/>
    <w:rsid w:val="008E11AB"/>
    <w:rsid w:val="00904C51"/>
    <w:rsid w:val="009573B7"/>
    <w:rsid w:val="0096380C"/>
    <w:rsid w:val="009C2EFE"/>
    <w:rsid w:val="009D26DD"/>
    <w:rsid w:val="009D72D9"/>
    <w:rsid w:val="00A06B70"/>
    <w:rsid w:val="00A40B77"/>
    <w:rsid w:val="00A560D9"/>
    <w:rsid w:val="00AA50FF"/>
    <w:rsid w:val="00AD0D15"/>
    <w:rsid w:val="00B7420B"/>
    <w:rsid w:val="00BE0FD0"/>
    <w:rsid w:val="00C07A65"/>
    <w:rsid w:val="00C21AA9"/>
    <w:rsid w:val="00C64419"/>
    <w:rsid w:val="00C663CA"/>
    <w:rsid w:val="00C803BB"/>
    <w:rsid w:val="00CC5191"/>
    <w:rsid w:val="00D664C2"/>
    <w:rsid w:val="00D95AA6"/>
    <w:rsid w:val="00DF711C"/>
    <w:rsid w:val="00E03CA8"/>
    <w:rsid w:val="00E15BFA"/>
    <w:rsid w:val="00E20740"/>
    <w:rsid w:val="00E41500"/>
    <w:rsid w:val="00E56103"/>
    <w:rsid w:val="00EA1639"/>
    <w:rsid w:val="00ED01CF"/>
    <w:rsid w:val="00ED3522"/>
    <w:rsid w:val="00EF09A7"/>
    <w:rsid w:val="00F54C5A"/>
    <w:rsid w:val="00F64816"/>
    <w:rsid w:val="00FB10C2"/>
    <w:rsid w:val="00FD5593"/>
    <w:rsid w:val="100DE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AB2F"/>
  <w15:chartTrackingRefBased/>
  <w15:docId w15:val="{AD90C3A6-46FD-4E51-921C-B60E6CCD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0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6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6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4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0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52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44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5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92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7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6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xuscp.org/wp-content/uploads/2021/11/TTP_PLAYbook-v5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://Users/amand/OneDrive%20-%20Amanda%20Cornett/Projects/Current/ELPH/Manual%20for%20developing%20intercultural%20competencies_%20story%20circles%20-%20UNESCO%20Digital%20Library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Cornett</dc:creator>
  <cp:keywords/>
  <dc:description/>
  <cp:lastModifiedBy>Jeannine Herrick</cp:lastModifiedBy>
  <cp:revision>6</cp:revision>
  <dcterms:created xsi:type="dcterms:W3CDTF">2023-02-20T02:53:00Z</dcterms:created>
  <dcterms:modified xsi:type="dcterms:W3CDTF">2023-02-20T03:31:00Z</dcterms:modified>
</cp:coreProperties>
</file>